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9F4" w:rsidRPr="002B6791" w:rsidRDefault="001049F4" w:rsidP="001049F4">
      <w:pPr>
        <w:pStyle w:val="Default"/>
        <w:jc w:val="center"/>
        <w:rPr>
          <w:color w:val="auto"/>
        </w:rPr>
      </w:pPr>
      <w:r w:rsidRPr="002B6791">
        <w:rPr>
          <w:b/>
          <w:bCs/>
          <w:color w:val="auto"/>
        </w:rPr>
        <w:t>Пояснительная записка</w:t>
      </w:r>
    </w:p>
    <w:p w:rsidR="001049F4" w:rsidRPr="002B6791" w:rsidRDefault="001049F4" w:rsidP="001049F4">
      <w:pPr>
        <w:pStyle w:val="Default"/>
        <w:jc w:val="center"/>
        <w:rPr>
          <w:color w:val="auto"/>
        </w:rPr>
      </w:pPr>
      <w:r w:rsidRPr="002B6791">
        <w:rPr>
          <w:b/>
          <w:bCs/>
          <w:color w:val="auto"/>
        </w:rPr>
        <w:t>к рабочей программе учебного предмета</w:t>
      </w:r>
    </w:p>
    <w:p w:rsidR="001049F4" w:rsidRPr="002B6791" w:rsidRDefault="00935570" w:rsidP="001049F4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t>«Литературное чтение</w:t>
      </w:r>
      <w:r w:rsidR="001049F4" w:rsidRPr="002B6791">
        <w:rPr>
          <w:b/>
          <w:bCs/>
          <w:color w:val="auto"/>
        </w:rPr>
        <w:t>» в соответствии с ФГОС ООО</w:t>
      </w:r>
    </w:p>
    <w:p w:rsidR="001049F4" w:rsidRPr="002B6791" w:rsidRDefault="001049F4" w:rsidP="001049F4">
      <w:pPr>
        <w:pStyle w:val="Default"/>
        <w:jc w:val="center"/>
        <w:rPr>
          <w:color w:val="auto"/>
        </w:rPr>
      </w:pPr>
      <w:r w:rsidRPr="002B6791">
        <w:rPr>
          <w:b/>
          <w:bCs/>
          <w:color w:val="auto"/>
        </w:rPr>
        <w:t>2023/2024 учебного года</w:t>
      </w:r>
    </w:p>
    <w:p w:rsidR="001049F4" w:rsidRPr="002B6791" w:rsidRDefault="00F67E00" w:rsidP="001049F4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t>1-</w:t>
      </w:r>
      <w:r w:rsidR="00CA4F23">
        <w:rPr>
          <w:b/>
          <w:bCs/>
          <w:color w:val="auto"/>
        </w:rPr>
        <w:t>4</w:t>
      </w:r>
      <w:r w:rsidR="001049F4" w:rsidRPr="002B6791">
        <w:rPr>
          <w:b/>
          <w:bCs/>
          <w:color w:val="auto"/>
        </w:rPr>
        <w:t xml:space="preserve"> классы</w:t>
      </w:r>
    </w:p>
    <w:p w:rsidR="001049F4" w:rsidRPr="002B6791" w:rsidRDefault="001049F4" w:rsidP="001049F4">
      <w:pPr>
        <w:pStyle w:val="Default"/>
        <w:jc w:val="center"/>
        <w:rPr>
          <w:b/>
          <w:bCs/>
          <w:color w:val="auto"/>
        </w:rPr>
      </w:pPr>
      <w:r w:rsidRPr="002B6791">
        <w:rPr>
          <w:b/>
          <w:bCs/>
          <w:color w:val="auto"/>
        </w:rPr>
        <w:t xml:space="preserve">Корректировка рабочих программ по </w:t>
      </w:r>
      <w:r w:rsidR="00421806">
        <w:rPr>
          <w:b/>
          <w:bCs/>
          <w:color w:val="FF0000"/>
        </w:rPr>
        <w:t>литературному чтению</w:t>
      </w:r>
      <w:r w:rsidRPr="002B6791">
        <w:rPr>
          <w:b/>
          <w:bCs/>
          <w:color w:val="auto"/>
        </w:rPr>
        <w:t xml:space="preserve"> в условиях действия ограничительных мер в 2023/2024 учебном году</w:t>
      </w:r>
      <w:r w:rsidR="00B62489" w:rsidRPr="002B6791">
        <w:rPr>
          <w:b/>
          <w:bCs/>
          <w:color w:val="auto"/>
        </w:rPr>
        <w:t>.</w:t>
      </w:r>
    </w:p>
    <w:p w:rsidR="00B62489" w:rsidRPr="002B6791" w:rsidRDefault="00B62489" w:rsidP="001049F4">
      <w:pPr>
        <w:pStyle w:val="Default"/>
        <w:jc w:val="center"/>
        <w:rPr>
          <w:color w:val="auto"/>
        </w:rPr>
      </w:pPr>
    </w:p>
    <w:p w:rsidR="001049F4" w:rsidRPr="002B6791" w:rsidRDefault="00B62489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 </w:t>
      </w:r>
      <w:r w:rsidR="00824BD3" w:rsidRPr="002B6791">
        <w:rPr>
          <w:color w:val="auto"/>
        </w:rPr>
        <w:t xml:space="preserve">   </w:t>
      </w:r>
      <w:proofErr w:type="gramStart"/>
      <w:r w:rsidR="001049F4" w:rsidRPr="002B6791">
        <w:rPr>
          <w:color w:val="auto"/>
        </w:rPr>
        <w:t>В соответствии</w:t>
      </w:r>
      <w:r w:rsidR="001049F4" w:rsidRPr="002B6791">
        <w:rPr>
          <w:color w:val="auto"/>
          <w:shd w:val="clear" w:color="auto" w:fill="FFFFFF"/>
        </w:rPr>
        <w:t xml:space="preserve"> с письмом Управления Федеральной службы по надзору в сфере защиты прав потребителей и благополучия человека по Пензенской области зимние каникулы </w:t>
      </w:r>
      <w:r w:rsidR="00824BD3" w:rsidRPr="002B6791">
        <w:rPr>
          <w:color w:val="auto"/>
        </w:rPr>
        <w:t xml:space="preserve"> в 202</w:t>
      </w:r>
      <w:r w:rsidR="001049F4" w:rsidRPr="002B6791">
        <w:rPr>
          <w:color w:val="auto"/>
        </w:rPr>
        <w:t>3</w:t>
      </w:r>
      <w:r w:rsidR="00824BD3" w:rsidRPr="002B6791">
        <w:rPr>
          <w:color w:val="auto"/>
        </w:rPr>
        <w:t>-</w:t>
      </w:r>
      <w:r w:rsidR="00CA4F23">
        <w:rPr>
          <w:color w:val="auto"/>
        </w:rPr>
        <w:t>2024 учебном году проходят с 25</w:t>
      </w:r>
      <w:r w:rsidR="001049F4" w:rsidRPr="002B6791">
        <w:rPr>
          <w:color w:val="auto"/>
        </w:rPr>
        <w:t xml:space="preserve">.12.2023 </w:t>
      </w:r>
      <w:r w:rsidR="00CA4F23">
        <w:rPr>
          <w:color w:val="auto"/>
        </w:rPr>
        <w:t>по 14.0</w:t>
      </w:r>
      <w:r w:rsidRPr="002B6791">
        <w:rPr>
          <w:color w:val="auto"/>
        </w:rPr>
        <w:t>1.202</w:t>
      </w:r>
      <w:r w:rsidR="001049F4" w:rsidRPr="002B6791">
        <w:rPr>
          <w:color w:val="auto"/>
        </w:rPr>
        <w:t>4</w:t>
      </w:r>
      <w:r w:rsidRPr="002B6791">
        <w:rPr>
          <w:color w:val="auto"/>
        </w:rPr>
        <w:t xml:space="preserve">, </w:t>
      </w:r>
      <w:r w:rsidR="001049F4" w:rsidRPr="002B6791">
        <w:rPr>
          <w:color w:val="auto"/>
        </w:rPr>
        <w:t xml:space="preserve">а также на основании приказа </w:t>
      </w:r>
      <w:r w:rsidRPr="002B6791">
        <w:rPr>
          <w:color w:val="auto"/>
        </w:rPr>
        <w:t>М</w:t>
      </w:r>
      <w:r w:rsidR="001049F4" w:rsidRPr="002B6791">
        <w:rPr>
          <w:color w:val="auto"/>
        </w:rPr>
        <w:t xml:space="preserve">ОУ </w:t>
      </w:r>
      <w:r w:rsidRPr="002B6791">
        <w:rPr>
          <w:color w:val="auto"/>
        </w:rPr>
        <w:t>СОШ №1 г.</w:t>
      </w:r>
      <w:r w:rsidR="00E363C8">
        <w:rPr>
          <w:color w:val="auto"/>
        </w:rPr>
        <w:t xml:space="preserve"> </w:t>
      </w:r>
      <w:r w:rsidRPr="002B6791">
        <w:rPr>
          <w:color w:val="auto"/>
        </w:rPr>
        <w:t xml:space="preserve">Сердобска Пензенской области </w:t>
      </w:r>
      <w:r w:rsidR="00824BD3" w:rsidRPr="002B6791">
        <w:rPr>
          <w:color w:val="auto"/>
        </w:rPr>
        <w:t xml:space="preserve"> </w:t>
      </w:r>
      <w:r w:rsidRPr="000B269E">
        <w:rPr>
          <w:color w:val="auto"/>
        </w:rPr>
        <w:t>от</w:t>
      </w:r>
      <w:r w:rsidR="002B6791" w:rsidRPr="000B269E">
        <w:rPr>
          <w:color w:val="auto"/>
        </w:rPr>
        <w:t xml:space="preserve"> 26.12.2023</w:t>
      </w:r>
      <w:r w:rsidRPr="000B269E">
        <w:rPr>
          <w:color w:val="auto"/>
        </w:rPr>
        <w:t xml:space="preserve">  №</w:t>
      </w:r>
      <w:r w:rsidR="001049F4" w:rsidRPr="002B6791">
        <w:rPr>
          <w:color w:val="auto"/>
        </w:rPr>
        <w:t xml:space="preserve"> </w:t>
      </w:r>
      <w:r w:rsidR="002B6791" w:rsidRPr="002B6791">
        <w:rPr>
          <w:color w:val="auto"/>
        </w:rPr>
        <w:t>216</w:t>
      </w:r>
      <w:r w:rsidR="00824BD3" w:rsidRPr="002B6791">
        <w:rPr>
          <w:color w:val="auto"/>
        </w:rPr>
        <w:t xml:space="preserve"> </w:t>
      </w:r>
      <w:r w:rsidR="001049F4" w:rsidRPr="002B6791">
        <w:rPr>
          <w:color w:val="auto"/>
        </w:rPr>
        <w:t>о завершении 1 полугодия</w:t>
      </w:r>
      <w:r w:rsidRPr="002B6791">
        <w:rPr>
          <w:color w:val="auto"/>
        </w:rPr>
        <w:t xml:space="preserve"> 2023-2024</w:t>
      </w:r>
      <w:r w:rsidR="001049F4" w:rsidRPr="002B6791">
        <w:rPr>
          <w:color w:val="auto"/>
        </w:rPr>
        <w:t xml:space="preserve"> учебного года произошло сокращение количества часов учебной программы.</w:t>
      </w:r>
      <w:proofErr w:type="gramEnd"/>
      <w:r w:rsidR="001049F4" w:rsidRPr="002B6791">
        <w:rPr>
          <w:color w:val="auto"/>
        </w:rPr>
        <w:t xml:space="preserve"> В связи с этим была произведена</w:t>
      </w:r>
      <w:r w:rsidR="00824BD3" w:rsidRPr="002B6791">
        <w:rPr>
          <w:color w:val="auto"/>
        </w:rPr>
        <w:t xml:space="preserve"> корректировка рабочих программ на 32  недели.</w:t>
      </w:r>
      <w:r w:rsidR="001049F4" w:rsidRPr="002B6791">
        <w:rPr>
          <w:color w:val="auto"/>
        </w:rPr>
        <w:t xml:space="preserve"> </w:t>
      </w:r>
    </w:p>
    <w:p w:rsidR="00B62489" w:rsidRPr="002B6791" w:rsidRDefault="00824BD3" w:rsidP="001049F4">
      <w:pPr>
        <w:pStyle w:val="Default"/>
        <w:rPr>
          <w:color w:val="auto"/>
          <w:spacing w:val="2"/>
          <w:shd w:val="clear" w:color="auto" w:fill="FFFFFF"/>
        </w:rPr>
      </w:pPr>
      <w:r w:rsidRPr="002B6791">
        <w:rPr>
          <w:color w:val="auto"/>
        </w:rPr>
        <w:t xml:space="preserve">    </w:t>
      </w:r>
      <w:r w:rsidR="001049F4" w:rsidRPr="002B6791">
        <w:rPr>
          <w:color w:val="auto"/>
        </w:rPr>
        <w:t xml:space="preserve">Корректировка составлена на основе Методических рекомендаций </w:t>
      </w:r>
      <w:proofErr w:type="spellStart"/>
      <w:r w:rsidR="001049F4" w:rsidRPr="002B6791">
        <w:rPr>
          <w:color w:val="auto"/>
        </w:rPr>
        <w:t>Минпросвещения</w:t>
      </w:r>
      <w:proofErr w:type="spellEnd"/>
      <w:r w:rsidR="001049F4" w:rsidRPr="002B6791">
        <w:rPr>
          <w:color w:val="auto"/>
        </w:rPr>
        <w:t xml:space="preserve"> </w:t>
      </w:r>
      <w:r w:rsidR="00B62489" w:rsidRPr="002B6791">
        <w:rPr>
          <w:color w:val="auto"/>
        </w:rPr>
        <w:t xml:space="preserve"> Пензенской области. </w:t>
      </w:r>
      <w:r w:rsidR="00B62489" w:rsidRPr="002B6791">
        <w:rPr>
          <w:color w:val="auto"/>
          <w:spacing w:val="2"/>
          <w:shd w:val="clear" w:color="auto" w:fill="FFFFFF"/>
        </w:rPr>
        <w:t>Преодоление отставания программного материала в случае введения карантинных мероприятий производится путем проведения корректировки рабочих программ: за счет часов, рассчитанных на резерв или на повторение и обобщение, слияния близких по содержанию тем уроков, укрупнения дидактических единиц по предмету, использования блочно-модульной технологии, усиления доли самостоятельной работы обучающихся.</w:t>
      </w:r>
    </w:p>
    <w:p w:rsidR="001049F4" w:rsidRPr="002B6791" w:rsidRDefault="00B62489" w:rsidP="001049F4">
      <w:pPr>
        <w:pStyle w:val="Default"/>
        <w:rPr>
          <w:color w:val="auto"/>
        </w:rPr>
      </w:pPr>
      <w:r w:rsidRPr="002B6791">
        <w:rPr>
          <w:color w:val="auto"/>
          <w:spacing w:val="2"/>
          <w:shd w:val="clear" w:color="auto" w:fill="FFFFFF"/>
        </w:rPr>
        <w:t xml:space="preserve">    </w:t>
      </w:r>
      <w:r w:rsidR="00824BD3" w:rsidRPr="002B6791">
        <w:rPr>
          <w:color w:val="auto"/>
          <w:spacing w:val="2"/>
          <w:shd w:val="clear" w:color="auto" w:fill="FFFFFF"/>
        </w:rPr>
        <w:t xml:space="preserve"> </w:t>
      </w:r>
      <w:r w:rsidR="001049F4" w:rsidRPr="002B6791">
        <w:rPr>
          <w:color w:val="auto"/>
        </w:rPr>
        <w:t xml:space="preserve">Для обеспечения полноты реализации основной образовательной программы по предмету </w:t>
      </w:r>
      <w:r w:rsidR="001049F4" w:rsidRPr="000B269E">
        <w:rPr>
          <w:color w:val="FF0000"/>
        </w:rPr>
        <w:t>«</w:t>
      </w:r>
      <w:r w:rsidR="00421806">
        <w:rPr>
          <w:b/>
          <w:bCs/>
          <w:color w:val="FF0000"/>
        </w:rPr>
        <w:t>Литературное чтение</w:t>
      </w:r>
      <w:r w:rsidR="001049F4" w:rsidRPr="000B269E">
        <w:rPr>
          <w:color w:val="FF0000"/>
        </w:rPr>
        <w:t>»</w:t>
      </w:r>
      <w:r w:rsidR="001049F4" w:rsidRPr="002B6791">
        <w:rPr>
          <w:color w:val="auto"/>
        </w:rPr>
        <w:t xml:space="preserve"> была проведена корректировка рабочих программ и выделены приоритеты предстоящего обучения в 3,4 четверти. Для этого выделены 1) базовые темы того или иного учебного года, 2) ключевые затруднения </w:t>
      </w:r>
      <w:proofErr w:type="gramStart"/>
      <w:r w:rsidR="001049F4" w:rsidRPr="002B6791">
        <w:rPr>
          <w:color w:val="auto"/>
        </w:rPr>
        <w:t>обучающихся</w:t>
      </w:r>
      <w:proofErr w:type="gramEnd"/>
      <w:r w:rsidR="001049F4" w:rsidRPr="002B6791">
        <w:rPr>
          <w:color w:val="auto"/>
        </w:rPr>
        <w:t xml:space="preserve"> конкретного класса, 3) возможности интеграции учебного содержания по русскому языку и литературе. </w:t>
      </w:r>
    </w:p>
    <w:p w:rsidR="001049F4" w:rsidRPr="002B6791" w:rsidRDefault="00824BD3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    </w:t>
      </w:r>
      <w:r w:rsidR="001049F4" w:rsidRPr="002B6791">
        <w:rPr>
          <w:color w:val="auto"/>
        </w:rPr>
        <w:t xml:space="preserve">Основная стратегия корректировки рабочих программ заключается в реализации следующих принципов: </w:t>
      </w:r>
    </w:p>
    <w:p w:rsidR="001049F4" w:rsidRPr="002B6791" w:rsidRDefault="001049F4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• укрупнение дидактических единиц, выделение приоритетных тем учебного года для отработки и повторения, </w:t>
      </w:r>
    </w:p>
    <w:p w:rsidR="001049F4" w:rsidRPr="002B6791" w:rsidRDefault="001049F4" w:rsidP="001049F4">
      <w:pPr>
        <w:pStyle w:val="Default"/>
        <w:rPr>
          <w:color w:val="auto"/>
        </w:rPr>
      </w:pPr>
      <w:proofErr w:type="gramStart"/>
      <w:r w:rsidRPr="002B6791">
        <w:rPr>
          <w:color w:val="auto"/>
        </w:rPr>
        <w:t>• оптимизации изучения отдельных тем: изменение объёма изучения за счёт опоры на тематические блоки, которые вызывают затруднения у целевой группы обучающихся в том или ином конкретном классе, школе (отбор тем учителем конкретного класса), а именно: объединение близких по содержанию тем уроков, сокращение количества часов на проверочные работы, выведение некоторых тем на самостоятельное изучение с последующим контролем, перенос тем для изучения в</w:t>
      </w:r>
      <w:proofErr w:type="gramEnd"/>
      <w:r w:rsidRPr="002B6791">
        <w:rPr>
          <w:color w:val="auto"/>
        </w:rPr>
        <w:t xml:space="preserve"> </w:t>
      </w:r>
      <w:proofErr w:type="gramStart"/>
      <w:r w:rsidRPr="002B6791">
        <w:rPr>
          <w:color w:val="auto"/>
        </w:rPr>
        <w:t>следующем</w:t>
      </w:r>
      <w:proofErr w:type="gramEnd"/>
      <w:r w:rsidRPr="002B6791">
        <w:rPr>
          <w:color w:val="auto"/>
        </w:rPr>
        <w:t xml:space="preserve"> учебном году, </w:t>
      </w:r>
    </w:p>
    <w:p w:rsidR="001049F4" w:rsidRPr="002B6791" w:rsidRDefault="001049F4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• интеграции русского языка и литературы при организации уроков развития речи, языкового анализа текста, </w:t>
      </w:r>
    </w:p>
    <w:p w:rsidR="001049F4" w:rsidRPr="002B6791" w:rsidRDefault="00B62489" w:rsidP="001049F4">
      <w:pPr>
        <w:pStyle w:val="Default"/>
        <w:rPr>
          <w:color w:val="auto"/>
        </w:rPr>
      </w:pPr>
      <w:r w:rsidRPr="002B6791">
        <w:rPr>
          <w:color w:val="auto"/>
        </w:rPr>
        <w:t xml:space="preserve">    </w:t>
      </w:r>
      <w:r w:rsidR="001049F4" w:rsidRPr="002B6791">
        <w:rPr>
          <w:color w:val="auto"/>
        </w:rPr>
        <w:t xml:space="preserve">В сложившихся условиях из-за дефицита учебного времени, возникшего в результате продления зимних каникул и реализации образовательного процесса в дистанционном режиме, были внесены коррективы в рабочую программу по </w:t>
      </w:r>
      <w:r w:rsidR="00421806">
        <w:rPr>
          <w:b/>
          <w:bCs/>
          <w:i/>
          <w:iCs/>
          <w:color w:val="FF0000"/>
        </w:rPr>
        <w:t>литературному чтению</w:t>
      </w:r>
      <w:r w:rsidR="001049F4" w:rsidRPr="002B6791">
        <w:rPr>
          <w:b/>
          <w:bCs/>
          <w:i/>
          <w:iCs/>
          <w:color w:val="auto"/>
        </w:rPr>
        <w:t xml:space="preserve"> </w:t>
      </w:r>
      <w:r w:rsidR="00CA4F23">
        <w:rPr>
          <w:color w:val="auto"/>
        </w:rPr>
        <w:t xml:space="preserve">в </w:t>
      </w:r>
      <w:r w:rsidR="00F67E00">
        <w:rPr>
          <w:color w:val="auto"/>
        </w:rPr>
        <w:t>1-</w:t>
      </w:r>
      <w:r w:rsidR="00CA4F23">
        <w:rPr>
          <w:color w:val="auto"/>
        </w:rPr>
        <w:t xml:space="preserve">4 </w:t>
      </w:r>
      <w:r w:rsidR="001049F4" w:rsidRPr="002B6791">
        <w:rPr>
          <w:color w:val="auto"/>
        </w:rPr>
        <w:t>классах с целью обеспечения полноты реализации образовательных программ.</w:t>
      </w:r>
    </w:p>
    <w:p w:rsidR="0086350B" w:rsidRPr="002B6791" w:rsidRDefault="0086350B" w:rsidP="001049F4">
      <w:pPr>
        <w:pStyle w:val="Default"/>
        <w:rPr>
          <w:color w:val="auto"/>
        </w:rPr>
      </w:pPr>
    </w:p>
    <w:p w:rsidR="005C6FB2" w:rsidRPr="002B6791" w:rsidRDefault="005C6FB2" w:rsidP="005C6FB2">
      <w:pPr>
        <w:pStyle w:val="Default"/>
        <w:jc w:val="center"/>
        <w:rPr>
          <w:b/>
          <w:color w:val="auto"/>
          <w:sz w:val="23"/>
          <w:szCs w:val="23"/>
          <w:u w:val="single"/>
        </w:rPr>
      </w:pPr>
      <w:r w:rsidRPr="002B6791">
        <w:rPr>
          <w:b/>
          <w:color w:val="auto"/>
          <w:sz w:val="23"/>
          <w:szCs w:val="23"/>
          <w:u w:val="single"/>
        </w:rPr>
        <w:t>Лист корректировки рабочей программы</w:t>
      </w:r>
    </w:p>
    <w:p w:rsidR="005C6FB2" w:rsidRPr="002B6791" w:rsidRDefault="005C6FB2" w:rsidP="005C6FB2">
      <w:pPr>
        <w:pStyle w:val="Default"/>
        <w:jc w:val="center"/>
        <w:rPr>
          <w:b/>
          <w:color w:val="auto"/>
          <w:sz w:val="23"/>
          <w:szCs w:val="23"/>
        </w:rPr>
      </w:pPr>
      <w:r w:rsidRPr="002B6791">
        <w:rPr>
          <w:b/>
          <w:color w:val="auto"/>
          <w:sz w:val="23"/>
          <w:szCs w:val="23"/>
        </w:rPr>
        <w:t xml:space="preserve">по учебному предмету </w:t>
      </w:r>
      <w:r w:rsidR="00421806">
        <w:rPr>
          <w:b/>
          <w:bCs/>
          <w:color w:val="FF0000"/>
          <w:sz w:val="23"/>
          <w:szCs w:val="23"/>
        </w:rPr>
        <w:t>«Литературное чтение</w:t>
      </w:r>
      <w:r w:rsidRPr="000B269E">
        <w:rPr>
          <w:b/>
          <w:bCs/>
          <w:color w:val="FF0000"/>
          <w:sz w:val="23"/>
          <w:szCs w:val="23"/>
        </w:rPr>
        <w:t>»</w:t>
      </w:r>
      <w:r w:rsidRPr="002B6791">
        <w:rPr>
          <w:b/>
          <w:bCs/>
          <w:color w:val="auto"/>
          <w:sz w:val="23"/>
          <w:szCs w:val="23"/>
        </w:rPr>
        <w:t xml:space="preserve"> </w:t>
      </w:r>
      <w:r w:rsidR="00F67E00" w:rsidRPr="00F67E00">
        <w:rPr>
          <w:b/>
          <w:bCs/>
          <w:color w:val="FF0000"/>
          <w:sz w:val="23"/>
          <w:szCs w:val="23"/>
        </w:rPr>
        <w:t>1-</w:t>
      </w:r>
      <w:r w:rsidR="00CA4F23">
        <w:rPr>
          <w:b/>
          <w:bCs/>
          <w:color w:val="FF0000"/>
          <w:sz w:val="23"/>
          <w:szCs w:val="23"/>
        </w:rPr>
        <w:t>4</w:t>
      </w:r>
      <w:r w:rsidRPr="000B269E">
        <w:rPr>
          <w:b/>
          <w:bCs/>
          <w:color w:val="FF0000"/>
          <w:sz w:val="23"/>
          <w:szCs w:val="23"/>
        </w:rPr>
        <w:t xml:space="preserve"> класс</w:t>
      </w:r>
      <w:r w:rsidRPr="002B6791">
        <w:rPr>
          <w:b/>
          <w:color w:val="auto"/>
          <w:sz w:val="23"/>
          <w:szCs w:val="23"/>
        </w:rPr>
        <w:t xml:space="preserve">, 2023-2024 </w:t>
      </w:r>
      <w:proofErr w:type="spellStart"/>
      <w:r w:rsidRPr="002B6791">
        <w:rPr>
          <w:b/>
          <w:color w:val="auto"/>
          <w:sz w:val="23"/>
          <w:szCs w:val="23"/>
        </w:rPr>
        <w:t>уч</w:t>
      </w:r>
      <w:proofErr w:type="spellEnd"/>
      <w:r w:rsidRPr="002B6791">
        <w:rPr>
          <w:b/>
          <w:color w:val="auto"/>
          <w:sz w:val="23"/>
          <w:szCs w:val="23"/>
        </w:rPr>
        <w:t>. год</w:t>
      </w:r>
    </w:p>
    <w:p w:rsidR="0086350B" w:rsidRDefault="00935570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1 класс</w:t>
      </w:r>
    </w:p>
    <w:tbl>
      <w:tblPr>
        <w:tblpPr w:leftFromText="180" w:rightFromText="180" w:vertAnchor="text" w:tblpX="-745" w:tblpY="1106"/>
        <w:tblW w:w="10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9"/>
        <w:gridCol w:w="1218"/>
        <w:gridCol w:w="6710"/>
        <w:gridCol w:w="2050"/>
      </w:tblGrid>
      <w:tr w:rsidR="00B14937" w:rsidRPr="00ED328E" w:rsidTr="00B14937">
        <w:trPr>
          <w:trHeight w:val="335"/>
        </w:trPr>
        <w:tc>
          <w:tcPr>
            <w:tcW w:w="889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t>№ урока по КТП</w:t>
            </w:r>
          </w:p>
        </w:tc>
        <w:tc>
          <w:tcPr>
            <w:tcW w:w="6710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t>Раздел, тема урока.</w:t>
            </w:r>
          </w:p>
        </w:tc>
        <w:tc>
          <w:tcPr>
            <w:tcW w:w="2050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t>За счёт чего производится корректировка часов</w:t>
            </w:r>
          </w:p>
        </w:tc>
      </w:tr>
      <w:tr w:rsidR="00B14937" w:rsidRPr="00ED328E" w:rsidTr="00B14937">
        <w:trPr>
          <w:trHeight w:val="351"/>
        </w:trPr>
        <w:tc>
          <w:tcPr>
            <w:tcW w:w="889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18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t>117-118</w:t>
            </w:r>
          </w:p>
        </w:tc>
        <w:tc>
          <w:tcPr>
            <w:tcW w:w="6710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текстом произведения: осознание понятий друг, дружба, забота. На примере произведения Ю.И. Ермолаев «Лучший друг».</w:t>
            </w:r>
          </w:p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2050" w:type="dxa"/>
            <w:vMerge w:val="restart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t>Объединённый урок</w:t>
            </w:r>
          </w:p>
        </w:tc>
      </w:tr>
      <w:tr w:rsidR="00B14937" w:rsidRPr="00ED328E" w:rsidTr="00B14937">
        <w:trPr>
          <w:trHeight w:val="301"/>
        </w:trPr>
        <w:tc>
          <w:tcPr>
            <w:tcW w:w="889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8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t>119-120</w:t>
            </w:r>
          </w:p>
        </w:tc>
        <w:tc>
          <w:tcPr>
            <w:tcW w:w="6710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героя произведения: оценка поступков и поведения. На примере произведения Е.А. Пермяка «Торопливый ножик».</w:t>
            </w:r>
          </w:p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 о детях. На примере произведения Л.Н. Толстого «Косточка</w:t>
            </w:r>
          </w:p>
        </w:tc>
        <w:tc>
          <w:tcPr>
            <w:tcW w:w="2050" w:type="dxa"/>
            <w:vMerge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937" w:rsidRPr="00ED328E" w:rsidTr="00B14937">
        <w:trPr>
          <w:trHeight w:val="241"/>
        </w:trPr>
        <w:tc>
          <w:tcPr>
            <w:tcW w:w="889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8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t>121-122</w:t>
            </w:r>
          </w:p>
        </w:tc>
        <w:tc>
          <w:tcPr>
            <w:tcW w:w="6710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о детях. На примере произведений А.Л. </w:t>
            </w:r>
            <w:proofErr w:type="spellStart"/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«Я – лишний», Р. С. </w:t>
            </w:r>
            <w:proofErr w:type="spellStart"/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Сефа</w:t>
            </w:r>
            <w:proofErr w:type="spellEnd"/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"Совет", В. Н. Орлова "Если дружбой..."</w:t>
            </w:r>
          </w:p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текстом произведения: осознание понятий труд, взаимопомощь. На примере произведения М. С. </w:t>
            </w:r>
            <w:proofErr w:type="spellStart"/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Пляцковского</w:t>
            </w:r>
            <w:proofErr w:type="spellEnd"/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"Сердитый дог Буль"</w:t>
            </w:r>
          </w:p>
        </w:tc>
        <w:tc>
          <w:tcPr>
            <w:tcW w:w="2050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t>Объединённый урок</w:t>
            </w:r>
          </w:p>
        </w:tc>
      </w:tr>
      <w:tr w:rsidR="00B14937" w:rsidRPr="00ED328E" w:rsidTr="00B14937">
        <w:trPr>
          <w:trHeight w:val="335"/>
        </w:trPr>
        <w:tc>
          <w:tcPr>
            <w:tcW w:w="889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8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t>123-124</w:t>
            </w:r>
          </w:p>
        </w:tc>
        <w:tc>
          <w:tcPr>
            <w:tcW w:w="6710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«Мама», С. Я. Маршака "Хороший день" и других.</w:t>
            </w:r>
          </w:p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2050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t xml:space="preserve">Объединённый урок </w:t>
            </w:r>
          </w:p>
        </w:tc>
      </w:tr>
      <w:tr w:rsidR="00B14937" w:rsidRPr="00ED328E" w:rsidTr="00B14937">
        <w:trPr>
          <w:trHeight w:val="241"/>
        </w:trPr>
        <w:tc>
          <w:tcPr>
            <w:tcW w:w="889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t>125-126</w:t>
            </w:r>
          </w:p>
        </w:tc>
        <w:tc>
          <w:tcPr>
            <w:tcW w:w="6710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близким</w:t>
            </w:r>
            <w:proofErr w:type="gramEnd"/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На примере произведений А.В. Митяева «За что я люблю маму», С. Я. Маршака "Хороший день".</w:t>
            </w:r>
          </w:p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темы произведения: о взаимоотношениях человека и животных. Составление рассказа о самостоятельно прочитанной </w:t>
            </w:r>
            <w:proofErr w:type="gramStart"/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книге</w:t>
            </w:r>
            <w:proofErr w:type="gramEnd"/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животных</w:t>
            </w:r>
          </w:p>
        </w:tc>
        <w:tc>
          <w:tcPr>
            <w:tcW w:w="2050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t>Объединённый урок</w:t>
            </w:r>
          </w:p>
        </w:tc>
      </w:tr>
      <w:tr w:rsidR="00B14937" w:rsidRPr="00ED328E" w:rsidTr="00B14937">
        <w:trPr>
          <w:trHeight w:val="351"/>
        </w:trPr>
        <w:tc>
          <w:tcPr>
            <w:tcW w:w="889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8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t>127-128</w:t>
            </w:r>
          </w:p>
        </w:tc>
        <w:tc>
          <w:tcPr>
            <w:tcW w:w="6710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героя произведения, его внешности, действий. На примере произведений В.В. Бианки "Лис и Мышонок", С. В. Михалкова "</w:t>
            </w:r>
            <w:proofErr w:type="spellStart"/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Трезор</w:t>
            </w:r>
            <w:proofErr w:type="spellEnd"/>
          </w:p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2050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t>Объединённый урок</w:t>
            </w:r>
          </w:p>
        </w:tc>
      </w:tr>
      <w:tr w:rsidR="00B14937" w:rsidRPr="00ED328E" w:rsidTr="00B14937">
        <w:trPr>
          <w:trHeight w:val="318"/>
        </w:trPr>
        <w:tc>
          <w:tcPr>
            <w:tcW w:w="889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8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t>129-130</w:t>
            </w:r>
          </w:p>
        </w:tc>
        <w:tc>
          <w:tcPr>
            <w:tcW w:w="6710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главной мысли (идеи) в произведениях о братьях наших меньших: бережное отношение к животным. На примере рассказа В. А. Осеевой "Плохо".</w:t>
            </w:r>
          </w:p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Выделение главной мысли (идеи) в произведениях о братьях </w:t>
            </w:r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наших меньших: бережное отношение к животным. На примере рассказа В. А. Осеевой "Плохо"</w:t>
            </w:r>
          </w:p>
        </w:tc>
        <w:tc>
          <w:tcPr>
            <w:tcW w:w="2050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Объединённый урок</w:t>
            </w:r>
          </w:p>
        </w:tc>
      </w:tr>
      <w:tr w:rsidR="00B14937" w:rsidRPr="00ED328E" w:rsidTr="00B14937">
        <w:trPr>
          <w:trHeight w:val="174"/>
        </w:trPr>
        <w:tc>
          <w:tcPr>
            <w:tcW w:w="889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18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t>131-132</w:t>
            </w:r>
          </w:p>
        </w:tc>
        <w:tc>
          <w:tcPr>
            <w:tcW w:w="6710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«Про Томку», Сладкова "Лисица и Ёж".</w:t>
            </w:r>
          </w:p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Собаки — защитники Родины.</w:t>
            </w:r>
          </w:p>
        </w:tc>
        <w:tc>
          <w:tcPr>
            <w:tcW w:w="2050" w:type="dxa"/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28E">
              <w:rPr>
                <w:rFonts w:ascii="Times New Roman" w:hAnsi="Times New Roman" w:cs="Times New Roman"/>
                <w:sz w:val="24"/>
                <w:szCs w:val="24"/>
              </w:rPr>
              <w:t>Объединённый урок</w:t>
            </w:r>
          </w:p>
        </w:tc>
      </w:tr>
      <w:tr w:rsidR="00B14937" w:rsidRPr="00ED328E" w:rsidTr="00B14937">
        <w:trPr>
          <w:trHeight w:val="174"/>
        </w:trPr>
        <w:tc>
          <w:tcPr>
            <w:tcW w:w="889" w:type="dxa"/>
            <w:tcBorders>
              <w:bottom w:val="single" w:sz="4" w:space="0" w:color="auto"/>
            </w:tcBorders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:rsidR="00B14937" w:rsidRPr="002B6791" w:rsidRDefault="00B14937" w:rsidP="007276A9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Итого</w:t>
            </w:r>
          </w:p>
        </w:tc>
        <w:tc>
          <w:tcPr>
            <w:tcW w:w="6710" w:type="dxa"/>
            <w:tcBorders>
              <w:bottom w:val="single" w:sz="4" w:space="0" w:color="auto"/>
            </w:tcBorders>
          </w:tcPr>
          <w:p w:rsidR="00B14937" w:rsidRPr="002B6791" w:rsidRDefault="00B14937" w:rsidP="007276A9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 часов</w:t>
            </w:r>
          </w:p>
        </w:tc>
        <w:tc>
          <w:tcPr>
            <w:tcW w:w="2050" w:type="dxa"/>
            <w:tcBorders>
              <w:bottom w:val="single" w:sz="4" w:space="0" w:color="auto"/>
            </w:tcBorders>
          </w:tcPr>
          <w:p w:rsidR="00B14937" w:rsidRPr="00ED328E" w:rsidRDefault="00B14937" w:rsidP="00727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5570" w:rsidRDefault="00935570" w:rsidP="000B269E">
      <w:pPr>
        <w:pStyle w:val="Default"/>
        <w:jc w:val="center"/>
        <w:rPr>
          <w:b/>
          <w:color w:val="auto"/>
          <w:sz w:val="23"/>
          <w:szCs w:val="23"/>
        </w:rPr>
      </w:pPr>
    </w:p>
    <w:p w:rsidR="00935570" w:rsidRDefault="00935570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2 класс</w:t>
      </w:r>
    </w:p>
    <w:tbl>
      <w:tblPr>
        <w:tblStyle w:val="a3"/>
        <w:tblW w:w="0" w:type="auto"/>
        <w:tblLook w:val="04A0"/>
      </w:tblPr>
      <w:tblGrid>
        <w:gridCol w:w="675"/>
        <w:gridCol w:w="1134"/>
        <w:gridCol w:w="2694"/>
        <w:gridCol w:w="2693"/>
        <w:gridCol w:w="2375"/>
      </w:tblGrid>
      <w:tr w:rsidR="00935570" w:rsidTr="005B6F37">
        <w:tc>
          <w:tcPr>
            <w:tcW w:w="675" w:type="dxa"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34" w:type="dxa"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 по КТП</w:t>
            </w:r>
          </w:p>
        </w:tc>
        <w:tc>
          <w:tcPr>
            <w:tcW w:w="2694" w:type="dxa"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2693" w:type="dxa"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счет чего производится корректировка часов</w:t>
            </w:r>
          </w:p>
        </w:tc>
        <w:tc>
          <w:tcPr>
            <w:tcW w:w="2375" w:type="dxa"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</w:tr>
      <w:tr w:rsidR="00935570" w:rsidTr="005B6F37">
        <w:tc>
          <w:tcPr>
            <w:tcW w:w="675" w:type="dxa"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5570" w:rsidRPr="00F550CB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70, 71</w:t>
            </w:r>
          </w:p>
        </w:tc>
        <w:tc>
          <w:tcPr>
            <w:tcW w:w="2694" w:type="dxa"/>
          </w:tcPr>
          <w:p w:rsidR="00935570" w:rsidRDefault="00935570" w:rsidP="005B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«Природа зимой» в картинах художников и произведениях композиторов.</w:t>
            </w:r>
          </w:p>
          <w:p w:rsidR="00935570" w:rsidRPr="00E957B5" w:rsidRDefault="00935570" w:rsidP="005B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за описанием в художественном тексте С.В. Михалков «Новогодняя быль»</w:t>
            </w:r>
          </w:p>
        </w:tc>
        <w:tc>
          <w:tcPr>
            <w:tcW w:w="2693" w:type="dxa"/>
          </w:tcPr>
          <w:p w:rsidR="00935570" w:rsidRDefault="00935570" w:rsidP="005B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тем.</w:t>
            </w:r>
          </w:p>
        </w:tc>
        <w:tc>
          <w:tcPr>
            <w:tcW w:w="2375" w:type="dxa"/>
            <w:vMerge w:val="restart"/>
          </w:tcPr>
          <w:p w:rsidR="00935570" w:rsidRPr="00F550CB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3 от 09.01.2024 г. (о корректировке учебно-календарного графика, рабочих программ и КТП)</w:t>
            </w:r>
          </w:p>
        </w:tc>
      </w:tr>
      <w:tr w:rsidR="00935570" w:rsidTr="005B6F37">
        <w:tc>
          <w:tcPr>
            <w:tcW w:w="675" w:type="dxa"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73, 74</w:t>
            </w:r>
          </w:p>
        </w:tc>
        <w:tc>
          <w:tcPr>
            <w:tcW w:w="2694" w:type="dxa"/>
          </w:tcPr>
          <w:p w:rsidR="00935570" w:rsidRDefault="00935570" w:rsidP="005B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Фольклорная основа литературной сказки В.И. Даля «Девочка Снегурочка».</w:t>
            </w:r>
          </w:p>
          <w:p w:rsidR="00935570" w:rsidRDefault="00935570" w:rsidP="005B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сюжетов и героев русской народной сказки «Снегурочка» и литературной В.И. Даля «Девочка Снегурочка»</w:t>
            </w:r>
          </w:p>
        </w:tc>
        <w:tc>
          <w:tcPr>
            <w:tcW w:w="2693" w:type="dxa"/>
          </w:tcPr>
          <w:p w:rsidR="00935570" w:rsidRDefault="00935570" w:rsidP="005B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тем.</w:t>
            </w:r>
          </w:p>
        </w:tc>
        <w:tc>
          <w:tcPr>
            <w:tcW w:w="2375" w:type="dxa"/>
            <w:vMerge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570" w:rsidTr="005B6F37">
        <w:tc>
          <w:tcPr>
            <w:tcW w:w="675" w:type="dxa"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77, 78</w:t>
            </w:r>
          </w:p>
        </w:tc>
        <w:tc>
          <w:tcPr>
            <w:tcW w:w="2694" w:type="dxa"/>
          </w:tcPr>
          <w:p w:rsidR="00935570" w:rsidRDefault="00935570" w:rsidP="005B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последовательности событий. Составление вопросного плана К.И. Чуковского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Федорино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горе».</w:t>
            </w:r>
          </w:p>
          <w:p w:rsidR="00935570" w:rsidRDefault="00935570" w:rsidP="005B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по ролям сказки К.И. Чуковского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Федорино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горе»</w:t>
            </w:r>
          </w:p>
        </w:tc>
        <w:tc>
          <w:tcPr>
            <w:tcW w:w="2693" w:type="dxa"/>
          </w:tcPr>
          <w:p w:rsidR="00935570" w:rsidRDefault="00935570" w:rsidP="005B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тем.</w:t>
            </w:r>
          </w:p>
        </w:tc>
        <w:tc>
          <w:tcPr>
            <w:tcW w:w="2375" w:type="dxa"/>
            <w:vMerge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570" w:rsidTr="005B6F37">
        <w:tc>
          <w:tcPr>
            <w:tcW w:w="675" w:type="dxa"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94, 95</w:t>
            </w:r>
          </w:p>
        </w:tc>
        <w:tc>
          <w:tcPr>
            <w:tcW w:w="2694" w:type="dxa"/>
          </w:tcPr>
          <w:p w:rsidR="00935570" w:rsidRDefault="00935570" w:rsidP="005B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весняки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5570" w:rsidRDefault="00935570" w:rsidP="005B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Народная наблюдательность, выраженная в малых жанрах устного народного творчества (фольклоре).</w:t>
            </w:r>
          </w:p>
        </w:tc>
        <w:tc>
          <w:tcPr>
            <w:tcW w:w="2693" w:type="dxa"/>
          </w:tcPr>
          <w:p w:rsidR="00935570" w:rsidRDefault="00935570" w:rsidP="005B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тем.</w:t>
            </w:r>
          </w:p>
        </w:tc>
        <w:tc>
          <w:tcPr>
            <w:tcW w:w="2375" w:type="dxa"/>
            <w:vMerge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570" w:rsidTr="005B6F37">
        <w:tc>
          <w:tcPr>
            <w:tcW w:w="675" w:type="dxa"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97, 98</w:t>
            </w:r>
          </w:p>
        </w:tc>
        <w:tc>
          <w:tcPr>
            <w:tcW w:w="2694" w:type="dxa"/>
          </w:tcPr>
          <w:p w:rsidR="00935570" w:rsidRDefault="00935570" w:rsidP="005B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Картины весеннего леса в рассказе Г.А.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Скребицкого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«Четыре художника». Составление плана  текста.</w:t>
            </w:r>
          </w:p>
          <w:p w:rsidR="00935570" w:rsidRDefault="00935570" w:rsidP="005B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Картины весеннего леса в рассказе Г.А.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Скребицкого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«Четыре художника». Средства выразительности.</w:t>
            </w:r>
          </w:p>
        </w:tc>
        <w:tc>
          <w:tcPr>
            <w:tcW w:w="2693" w:type="dxa"/>
          </w:tcPr>
          <w:p w:rsidR="00935570" w:rsidRDefault="00935570" w:rsidP="005B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Объединение тем.</w:t>
            </w:r>
          </w:p>
        </w:tc>
        <w:tc>
          <w:tcPr>
            <w:tcW w:w="2375" w:type="dxa"/>
            <w:vMerge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570" w:rsidTr="005B6F37">
        <w:tc>
          <w:tcPr>
            <w:tcW w:w="675" w:type="dxa"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34" w:type="dxa"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102, 103</w:t>
            </w:r>
          </w:p>
        </w:tc>
        <w:tc>
          <w:tcPr>
            <w:tcW w:w="2694" w:type="dxa"/>
          </w:tcPr>
          <w:p w:rsidR="00935570" w:rsidRDefault="00935570" w:rsidP="005B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Красота весенней природы, отраженная в лирических произведениях. Ф.И. Тютчев «Весенние воды».</w:t>
            </w:r>
          </w:p>
          <w:p w:rsidR="00935570" w:rsidRDefault="00935570" w:rsidP="005B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Звуки весеннего леса и картины пробуждающейся природы в произведениях писателей. Г.А.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«Весенняя песня».</w:t>
            </w:r>
          </w:p>
        </w:tc>
        <w:tc>
          <w:tcPr>
            <w:tcW w:w="2693" w:type="dxa"/>
          </w:tcPr>
          <w:p w:rsidR="00935570" w:rsidRDefault="00935570" w:rsidP="005B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тем.</w:t>
            </w:r>
          </w:p>
        </w:tc>
        <w:tc>
          <w:tcPr>
            <w:tcW w:w="2375" w:type="dxa"/>
            <w:vMerge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570" w:rsidTr="005B6F37">
        <w:tc>
          <w:tcPr>
            <w:tcW w:w="675" w:type="dxa"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110, 111</w:t>
            </w:r>
          </w:p>
        </w:tc>
        <w:tc>
          <w:tcPr>
            <w:tcW w:w="2694" w:type="dxa"/>
          </w:tcPr>
          <w:p w:rsidR="00935570" w:rsidRDefault="00935570" w:rsidP="005B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особенностей колыбельных песен народных песен.</w:t>
            </w:r>
          </w:p>
          <w:p w:rsidR="00935570" w:rsidRDefault="00935570" w:rsidP="005B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народной колыбельной песни и стихотворения А.А. Плещеева «Песня матери».</w:t>
            </w:r>
          </w:p>
        </w:tc>
        <w:tc>
          <w:tcPr>
            <w:tcW w:w="2693" w:type="dxa"/>
          </w:tcPr>
          <w:p w:rsidR="00935570" w:rsidRDefault="00935570" w:rsidP="005B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тем.</w:t>
            </w:r>
          </w:p>
        </w:tc>
        <w:tc>
          <w:tcPr>
            <w:tcW w:w="2375" w:type="dxa"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5570" w:rsidTr="005B6F37">
        <w:tc>
          <w:tcPr>
            <w:tcW w:w="675" w:type="dxa"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116, 117</w:t>
            </w:r>
          </w:p>
        </w:tc>
        <w:tc>
          <w:tcPr>
            <w:tcW w:w="2694" w:type="dxa"/>
          </w:tcPr>
          <w:p w:rsidR="00935570" w:rsidRDefault="00935570" w:rsidP="005B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проверочная работа по итогам раздела «О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наших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близких, о семье».</w:t>
            </w:r>
          </w:p>
          <w:p w:rsidR="00935570" w:rsidRDefault="00935570" w:rsidP="005B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детскими книгами на тему «О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наших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близких, о семье».</w:t>
            </w:r>
          </w:p>
        </w:tc>
        <w:tc>
          <w:tcPr>
            <w:tcW w:w="2693" w:type="dxa"/>
          </w:tcPr>
          <w:p w:rsidR="00935570" w:rsidRDefault="00935570" w:rsidP="005B6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тем.</w:t>
            </w:r>
          </w:p>
        </w:tc>
        <w:tc>
          <w:tcPr>
            <w:tcW w:w="2375" w:type="dxa"/>
          </w:tcPr>
          <w:p w:rsidR="00935570" w:rsidRDefault="00935570" w:rsidP="005B6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5570" w:rsidRDefault="00935570" w:rsidP="00935570">
      <w:pPr>
        <w:pStyle w:val="Default"/>
        <w:rPr>
          <w:b/>
          <w:color w:val="auto"/>
          <w:sz w:val="23"/>
          <w:szCs w:val="23"/>
        </w:rPr>
      </w:pPr>
    </w:p>
    <w:p w:rsidR="00935570" w:rsidRDefault="00935570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t>3 класс</w:t>
      </w:r>
    </w:p>
    <w:tbl>
      <w:tblPr>
        <w:tblStyle w:val="a3"/>
        <w:tblW w:w="10031" w:type="dxa"/>
        <w:tblLook w:val="04A0"/>
      </w:tblPr>
      <w:tblGrid>
        <w:gridCol w:w="534"/>
        <w:gridCol w:w="1275"/>
        <w:gridCol w:w="3969"/>
        <w:gridCol w:w="2127"/>
        <w:gridCol w:w="2126"/>
      </w:tblGrid>
      <w:tr w:rsidR="00935570" w:rsidRPr="002B6791" w:rsidTr="005B6F37">
        <w:tc>
          <w:tcPr>
            <w:tcW w:w="534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№ урока по КТП </w:t>
            </w:r>
          </w:p>
        </w:tc>
        <w:tc>
          <w:tcPr>
            <w:tcW w:w="3969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Раздел, тема урока </w:t>
            </w:r>
          </w:p>
        </w:tc>
        <w:tc>
          <w:tcPr>
            <w:tcW w:w="2127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За счет чего производится корректировка часов </w:t>
            </w:r>
          </w:p>
        </w:tc>
        <w:tc>
          <w:tcPr>
            <w:tcW w:w="2126" w:type="dxa"/>
          </w:tcPr>
          <w:p w:rsidR="00935570" w:rsidRPr="002B6791" w:rsidRDefault="00935570" w:rsidP="005B6F37">
            <w:pPr>
              <w:pStyle w:val="Default"/>
              <w:ind w:left="33" w:hanging="33"/>
              <w:rPr>
                <w:color w:val="auto"/>
                <w:sz w:val="23"/>
                <w:szCs w:val="23"/>
                <w:lang w:val="en-US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Причина</w:t>
            </w:r>
            <w:proofErr w:type="spellEnd"/>
            <w:r w:rsidRPr="000B269E">
              <w:rPr>
                <w:color w:val="auto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корректировки</w:t>
            </w:r>
            <w:proofErr w:type="spellEnd"/>
          </w:p>
        </w:tc>
      </w:tr>
      <w:tr w:rsidR="00935570" w:rsidRPr="002B6791" w:rsidTr="005B6F37">
        <w:tc>
          <w:tcPr>
            <w:tcW w:w="534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1. </w:t>
            </w:r>
          </w:p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61, 62</w:t>
            </w:r>
          </w:p>
        </w:tc>
        <w:tc>
          <w:tcPr>
            <w:tcW w:w="3969" w:type="dxa"/>
          </w:tcPr>
          <w:p w:rsidR="00935570" w:rsidRDefault="00935570" w:rsidP="005B6F37">
            <w:pPr>
              <w:pStyle w:val="Default"/>
            </w:pPr>
            <w:r w:rsidRPr="00917A4E">
              <w:t>Особенности литературной сказки В.М. Гаршина «Лягушка-путешественница»: анализ сюжета, композиции</w:t>
            </w:r>
          </w:p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917A4E">
              <w:t>Осознание главной мысли (идеи) сказки В.М. Гаршина «Лягушка-путешественница»</w:t>
            </w:r>
          </w:p>
        </w:tc>
        <w:tc>
          <w:tcPr>
            <w:tcW w:w="2127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Приказ №3 от 09.01.2024 (о корректировке учебно-календарного графика, рабочих программ и КТП)</w:t>
            </w:r>
          </w:p>
        </w:tc>
      </w:tr>
      <w:tr w:rsidR="00935570" w:rsidRPr="002B6791" w:rsidTr="005B6F37">
        <w:tc>
          <w:tcPr>
            <w:tcW w:w="534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2. </w:t>
            </w:r>
          </w:p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67, 68</w:t>
            </w:r>
          </w:p>
        </w:tc>
        <w:tc>
          <w:tcPr>
            <w:tcW w:w="3969" w:type="dxa"/>
          </w:tcPr>
          <w:p w:rsidR="00935570" w:rsidRDefault="00935570" w:rsidP="005B6F37">
            <w:pPr>
              <w:pStyle w:val="Default"/>
            </w:pPr>
            <w:r w:rsidRPr="00917A4E">
              <w:t xml:space="preserve">Средства художественной выразительности (эпитет, сравнение) в лирических </w:t>
            </w:r>
            <w:r w:rsidRPr="00917A4E">
              <w:lastRenderedPageBreak/>
              <w:t xml:space="preserve">произведениях поэтов. </w:t>
            </w:r>
            <w:r>
              <w:t>На примере произведения Саши Чёрного «Воробей»</w:t>
            </w:r>
          </w:p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917A4E"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2127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lastRenderedPageBreak/>
              <w:t xml:space="preserve">Объединение тем </w:t>
            </w:r>
          </w:p>
        </w:tc>
        <w:tc>
          <w:tcPr>
            <w:tcW w:w="2126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935570" w:rsidRPr="002B6791" w:rsidTr="005B6F37">
        <w:tc>
          <w:tcPr>
            <w:tcW w:w="534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lastRenderedPageBreak/>
              <w:t xml:space="preserve">3. </w:t>
            </w:r>
          </w:p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69, 70</w:t>
            </w:r>
          </w:p>
        </w:tc>
        <w:tc>
          <w:tcPr>
            <w:tcW w:w="3969" w:type="dxa"/>
            <w:vAlign w:val="center"/>
          </w:tcPr>
          <w:p w:rsidR="00935570" w:rsidRDefault="00935570" w:rsidP="005B6F37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17A4E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  <w:p w:rsidR="00935570" w:rsidRPr="00917A4E" w:rsidRDefault="00935570" w:rsidP="005B6F37">
            <w:pPr>
              <w:ind w:left="135"/>
            </w:pPr>
            <w:r w:rsidRPr="00917A4E">
              <w:rPr>
                <w:rFonts w:ascii="Times New Roman" w:hAnsi="Times New Roman"/>
                <w:color w:val="000000"/>
                <w:sz w:val="24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2127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935570" w:rsidRPr="002B6791" w:rsidTr="005B6F37">
        <w:tc>
          <w:tcPr>
            <w:tcW w:w="534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4. </w:t>
            </w:r>
          </w:p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71,74</w:t>
            </w:r>
          </w:p>
        </w:tc>
        <w:tc>
          <w:tcPr>
            <w:tcW w:w="3969" w:type="dxa"/>
          </w:tcPr>
          <w:p w:rsidR="00935570" w:rsidRDefault="00935570" w:rsidP="005B6F37">
            <w:pPr>
              <w:pStyle w:val="Default"/>
            </w:pPr>
            <w:r w:rsidRPr="00917A4E"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917A4E"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2127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126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935570" w:rsidRPr="002B6791" w:rsidTr="005B6F37">
        <w:tc>
          <w:tcPr>
            <w:tcW w:w="534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5. </w:t>
            </w:r>
          </w:p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76, 77</w:t>
            </w:r>
          </w:p>
        </w:tc>
        <w:tc>
          <w:tcPr>
            <w:tcW w:w="3969" w:type="dxa"/>
          </w:tcPr>
          <w:p w:rsidR="00935570" w:rsidRDefault="00935570" w:rsidP="005B6F37">
            <w:pPr>
              <w:pStyle w:val="Default"/>
            </w:pPr>
            <w:r w:rsidRPr="00917A4E">
              <w:t>Составление портрета главного героя рассказа Л.А. Кассиля «Алексей Андреевич»</w:t>
            </w:r>
          </w:p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917A4E"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2127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935570" w:rsidRPr="002B6791" w:rsidTr="005B6F37">
        <w:tc>
          <w:tcPr>
            <w:tcW w:w="534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6. </w:t>
            </w:r>
          </w:p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78,79</w:t>
            </w:r>
          </w:p>
        </w:tc>
        <w:tc>
          <w:tcPr>
            <w:tcW w:w="3969" w:type="dxa"/>
          </w:tcPr>
          <w:p w:rsidR="00935570" w:rsidRDefault="00935570" w:rsidP="005B6F37">
            <w:pPr>
              <w:pStyle w:val="Default"/>
            </w:pPr>
            <w:r w:rsidRPr="00917A4E">
              <w:t>Восприятие картин природы в стихотворениях С. А. Есенина "Берёза", "Черёмуха"</w:t>
            </w:r>
          </w:p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917A4E"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2127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935570" w:rsidRPr="002B6791" w:rsidTr="005B6F37">
        <w:tc>
          <w:tcPr>
            <w:tcW w:w="534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7. </w:t>
            </w:r>
          </w:p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81,83</w:t>
            </w:r>
          </w:p>
        </w:tc>
        <w:tc>
          <w:tcPr>
            <w:tcW w:w="3969" w:type="dxa"/>
          </w:tcPr>
          <w:p w:rsidR="00935570" w:rsidRDefault="00935570" w:rsidP="005B6F37">
            <w:pPr>
              <w:pStyle w:val="Default"/>
            </w:pPr>
            <w:r w:rsidRPr="00917A4E">
              <w:t>Животные в литературных сказках. На примере произведения И.С. Соколова-Микитова «</w:t>
            </w:r>
            <w:proofErr w:type="spellStart"/>
            <w:r w:rsidRPr="00917A4E">
              <w:t>Листопадничек</w:t>
            </w:r>
            <w:proofErr w:type="spellEnd"/>
            <w:r w:rsidRPr="00917A4E">
              <w:t>»</w:t>
            </w:r>
          </w:p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917A4E">
              <w:t>Поучительный смысл сказок о животных. На примере произведения И.С. Соколова-Микитова «</w:t>
            </w:r>
            <w:proofErr w:type="spellStart"/>
            <w:r w:rsidRPr="00917A4E">
              <w:t>Листопадничек</w:t>
            </w:r>
            <w:proofErr w:type="spellEnd"/>
            <w:r w:rsidRPr="00917A4E">
              <w:t>»</w:t>
            </w:r>
          </w:p>
        </w:tc>
        <w:tc>
          <w:tcPr>
            <w:tcW w:w="2127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935570" w:rsidRPr="002B6791" w:rsidTr="005B6F37">
        <w:tc>
          <w:tcPr>
            <w:tcW w:w="534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8. </w:t>
            </w:r>
          </w:p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86,87</w:t>
            </w:r>
          </w:p>
        </w:tc>
        <w:tc>
          <w:tcPr>
            <w:tcW w:w="3969" w:type="dxa"/>
          </w:tcPr>
          <w:p w:rsidR="00935570" w:rsidRDefault="00935570" w:rsidP="005B6F37">
            <w:pPr>
              <w:pStyle w:val="Default"/>
            </w:pPr>
            <w:r w:rsidRPr="00917A4E">
              <w:t xml:space="preserve">Взаимоотношения человека и животных – тема произведения Д.Н. </w:t>
            </w:r>
            <w:proofErr w:type="spellStart"/>
            <w:proofErr w:type="gramStart"/>
            <w:r w:rsidRPr="00917A4E">
              <w:t>Мамин-Сибиряка</w:t>
            </w:r>
            <w:proofErr w:type="spellEnd"/>
            <w:proofErr w:type="gramEnd"/>
            <w:r w:rsidRPr="00917A4E">
              <w:t xml:space="preserve"> «Приёмыш»</w:t>
            </w:r>
          </w:p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917A4E">
              <w:t xml:space="preserve">Соотнесение заглавия и главной мысли рассказа Д.Н. </w:t>
            </w:r>
            <w:proofErr w:type="spellStart"/>
            <w:proofErr w:type="gramStart"/>
            <w:r w:rsidRPr="00917A4E">
              <w:t>Мамин-Сибиряка</w:t>
            </w:r>
            <w:proofErr w:type="spellEnd"/>
            <w:proofErr w:type="gramEnd"/>
            <w:r w:rsidRPr="00917A4E">
              <w:t xml:space="preserve"> «Приёмыш»</w:t>
            </w:r>
          </w:p>
        </w:tc>
        <w:tc>
          <w:tcPr>
            <w:tcW w:w="2127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126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935570" w:rsidRPr="002B6791" w:rsidTr="005B6F37">
        <w:tc>
          <w:tcPr>
            <w:tcW w:w="534" w:type="dxa"/>
          </w:tcPr>
          <w:p w:rsidR="00935570" w:rsidRPr="002B6791" w:rsidRDefault="00935570" w:rsidP="005B6F37">
            <w:pPr>
              <w:pStyle w:val="Default"/>
              <w:rPr>
                <w:color w:val="auto"/>
              </w:rPr>
            </w:pPr>
          </w:p>
        </w:tc>
        <w:tc>
          <w:tcPr>
            <w:tcW w:w="1275" w:type="dxa"/>
          </w:tcPr>
          <w:p w:rsidR="00935570" w:rsidRPr="002B6791" w:rsidRDefault="00935570" w:rsidP="005B6F37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Итого</w:t>
            </w:r>
          </w:p>
        </w:tc>
        <w:tc>
          <w:tcPr>
            <w:tcW w:w="3969" w:type="dxa"/>
          </w:tcPr>
          <w:p w:rsidR="00935570" w:rsidRPr="002B6791" w:rsidRDefault="00935570" w:rsidP="005B6F37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 часов</w:t>
            </w:r>
          </w:p>
        </w:tc>
        <w:tc>
          <w:tcPr>
            <w:tcW w:w="2127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126" w:type="dxa"/>
          </w:tcPr>
          <w:p w:rsidR="00935570" w:rsidRPr="002B6791" w:rsidRDefault="00935570" w:rsidP="005B6F37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</w:tbl>
    <w:p w:rsidR="00935570" w:rsidRDefault="00935570" w:rsidP="00935570">
      <w:pPr>
        <w:pStyle w:val="Default"/>
        <w:rPr>
          <w:b/>
          <w:color w:val="auto"/>
          <w:sz w:val="23"/>
          <w:szCs w:val="23"/>
        </w:rPr>
      </w:pPr>
    </w:p>
    <w:p w:rsidR="00935570" w:rsidRDefault="00935570" w:rsidP="000B269E">
      <w:pPr>
        <w:pStyle w:val="Default"/>
        <w:jc w:val="center"/>
        <w:rPr>
          <w:b/>
          <w:color w:val="auto"/>
          <w:sz w:val="23"/>
          <w:szCs w:val="23"/>
        </w:rPr>
      </w:pPr>
      <w:r>
        <w:rPr>
          <w:b/>
          <w:color w:val="auto"/>
          <w:sz w:val="23"/>
          <w:szCs w:val="23"/>
        </w:rPr>
        <w:lastRenderedPageBreak/>
        <w:t>4 класс</w:t>
      </w:r>
    </w:p>
    <w:p w:rsidR="000B269E" w:rsidRPr="002B6791" w:rsidRDefault="000B269E" w:rsidP="000B269E">
      <w:pPr>
        <w:pStyle w:val="Default"/>
        <w:jc w:val="center"/>
        <w:rPr>
          <w:color w:val="auto"/>
        </w:rPr>
      </w:pPr>
      <w:bookmarkStart w:id="0" w:name="_GoBack"/>
      <w:bookmarkEnd w:id="0"/>
    </w:p>
    <w:tbl>
      <w:tblPr>
        <w:tblStyle w:val="a3"/>
        <w:tblW w:w="10915" w:type="dxa"/>
        <w:tblInd w:w="-1026" w:type="dxa"/>
        <w:tblLook w:val="04A0"/>
      </w:tblPr>
      <w:tblGrid>
        <w:gridCol w:w="567"/>
        <w:gridCol w:w="1275"/>
        <w:gridCol w:w="3969"/>
        <w:gridCol w:w="2127"/>
        <w:gridCol w:w="2977"/>
      </w:tblGrid>
      <w:tr w:rsidR="002B6791" w:rsidRPr="002B6791" w:rsidTr="00D821C5">
        <w:tc>
          <w:tcPr>
            <w:tcW w:w="56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2B6791" w:rsidRPr="002B6791" w:rsidRDefault="002B6791" w:rsidP="0067066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№ урока по КТП </w:t>
            </w:r>
          </w:p>
        </w:tc>
        <w:tc>
          <w:tcPr>
            <w:tcW w:w="3969" w:type="dxa"/>
          </w:tcPr>
          <w:p w:rsidR="002B6791" w:rsidRPr="002B6791" w:rsidRDefault="002B6791" w:rsidP="0067066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Раздел, тема урока </w:t>
            </w:r>
          </w:p>
        </w:tc>
        <w:tc>
          <w:tcPr>
            <w:tcW w:w="2127" w:type="dxa"/>
          </w:tcPr>
          <w:p w:rsidR="002B6791" w:rsidRPr="002B6791" w:rsidRDefault="002B6791" w:rsidP="00670664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За счет чего производится корректировка часов </w:t>
            </w:r>
          </w:p>
        </w:tc>
        <w:tc>
          <w:tcPr>
            <w:tcW w:w="2977" w:type="dxa"/>
          </w:tcPr>
          <w:p w:rsidR="00935570" w:rsidRDefault="000B269E" w:rsidP="000B269E">
            <w:pPr>
              <w:pStyle w:val="Default"/>
              <w:ind w:left="33" w:hanging="33"/>
              <w:rPr>
                <w:color w:val="auto"/>
                <w:sz w:val="23"/>
                <w:szCs w:val="23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Причина</w:t>
            </w:r>
            <w:proofErr w:type="spellEnd"/>
            <w:r w:rsidRPr="000B269E">
              <w:rPr>
                <w:color w:val="auto"/>
                <w:sz w:val="23"/>
                <w:szCs w:val="23"/>
                <w:lang w:val="en-US"/>
              </w:rPr>
              <w:t xml:space="preserve"> </w:t>
            </w:r>
          </w:p>
          <w:p w:rsidR="002B6791" w:rsidRPr="002B6791" w:rsidRDefault="000B269E" w:rsidP="000B269E">
            <w:pPr>
              <w:pStyle w:val="Default"/>
              <w:ind w:left="33" w:hanging="33"/>
              <w:rPr>
                <w:color w:val="auto"/>
                <w:sz w:val="23"/>
                <w:szCs w:val="23"/>
                <w:lang w:val="en-US"/>
              </w:rPr>
            </w:pPr>
            <w:proofErr w:type="spellStart"/>
            <w:r w:rsidRPr="000B269E">
              <w:rPr>
                <w:color w:val="auto"/>
                <w:sz w:val="23"/>
                <w:szCs w:val="23"/>
                <w:lang w:val="en-US"/>
              </w:rPr>
              <w:t>корректировки</w:t>
            </w:r>
            <w:proofErr w:type="spellEnd"/>
          </w:p>
        </w:tc>
      </w:tr>
      <w:tr w:rsidR="002B6791" w:rsidRPr="002B6791" w:rsidTr="00D821C5">
        <w:tc>
          <w:tcPr>
            <w:tcW w:w="56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1. </w:t>
            </w:r>
          </w:p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2B6791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62</w:t>
            </w:r>
          </w:p>
        </w:tc>
        <w:tc>
          <w:tcPr>
            <w:tcW w:w="3969" w:type="dxa"/>
          </w:tcPr>
          <w:p w:rsidR="00A9738E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 w:rsidRPr="003E1EEF">
              <w:t>Иллюстрации как отражение сюжета сказов П.П.Бажова</w:t>
            </w:r>
          </w:p>
        </w:tc>
        <w:tc>
          <w:tcPr>
            <w:tcW w:w="212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977" w:type="dxa"/>
          </w:tcPr>
          <w:p w:rsidR="002B6791" w:rsidRDefault="000B269E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Приказ №3 от 09.01.2024 (о корректировке учебно-календарного графика, рабочих программ и КТП)</w:t>
            </w:r>
          </w:p>
          <w:p w:rsidR="00D821C5" w:rsidRPr="002B6791" w:rsidRDefault="00D821C5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2B6791" w:rsidRPr="002B6791" w:rsidTr="00D821C5">
        <w:tc>
          <w:tcPr>
            <w:tcW w:w="56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2. </w:t>
            </w:r>
          </w:p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1275" w:type="dxa"/>
          </w:tcPr>
          <w:p w:rsidR="002B6791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63, 64</w:t>
            </w:r>
          </w:p>
        </w:tc>
        <w:tc>
          <w:tcPr>
            <w:tcW w:w="3969" w:type="dxa"/>
          </w:tcPr>
          <w:p w:rsidR="00A9738E" w:rsidRDefault="00421806">
            <w:pPr>
              <w:pStyle w:val="Default"/>
            </w:pPr>
            <w:r w:rsidRPr="003E1EEF">
              <w:t>Литературная сказка П.П.Ершова «Конёк-Горбунок»: сюжет и построение (композиция) сказки</w:t>
            </w:r>
            <w:r>
              <w:t>.</w:t>
            </w:r>
          </w:p>
          <w:p w:rsidR="00421806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 w:rsidRPr="003E1EEF">
              <w:t>Речевые особенности (сказочные формулы, повторы, постоянные эпитеты) сказки П.П.Ершова «Конёк-Горбунок»</w:t>
            </w:r>
            <w:r>
              <w:t>.</w:t>
            </w:r>
          </w:p>
        </w:tc>
        <w:tc>
          <w:tcPr>
            <w:tcW w:w="212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 xml:space="preserve">Объединение тем </w:t>
            </w:r>
          </w:p>
        </w:tc>
        <w:tc>
          <w:tcPr>
            <w:tcW w:w="297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421806" w:rsidRPr="002B6791" w:rsidTr="00D821C5">
        <w:tc>
          <w:tcPr>
            <w:tcW w:w="567" w:type="dxa"/>
          </w:tcPr>
          <w:p w:rsidR="00421806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3.</w:t>
            </w:r>
          </w:p>
        </w:tc>
        <w:tc>
          <w:tcPr>
            <w:tcW w:w="1275" w:type="dxa"/>
          </w:tcPr>
          <w:p w:rsidR="00421806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65, 66</w:t>
            </w:r>
          </w:p>
        </w:tc>
        <w:tc>
          <w:tcPr>
            <w:tcW w:w="3969" w:type="dxa"/>
          </w:tcPr>
          <w:p w:rsidR="00421806" w:rsidRDefault="00421806">
            <w:pPr>
              <w:pStyle w:val="Default"/>
            </w:pPr>
            <w:r w:rsidRPr="003E1EEF">
              <w:t>Литературная сказка С.Т. Аксакова "Аленький цветочек" (сюжет, композиция, герои)</w:t>
            </w:r>
            <w:r>
              <w:t>.</w:t>
            </w:r>
          </w:p>
          <w:p w:rsidR="00421806" w:rsidRPr="007F7377" w:rsidRDefault="00421806">
            <w:pPr>
              <w:pStyle w:val="Default"/>
            </w:pPr>
            <w:r w:rsidRPr="003E1EEF">
              <w:t xml:space="preserve">Фольклорная основа литературной сказки С.Т. Аксакова "Аленький цветочек". </w:t>
            </w:r>
            <w:r>
              <w:t>Сочинение по сказке.</w:t>
            </w:r>
          </w:p>
        </w:tc>
        <w:tc>
          <w:tcPr>
            <w:tcW w:w="2127" w:type="dxa"/>
          </w:tcPr>
          <w:p w:rsidR="00421806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977" w:type="dxa"/>
          </w:tcPr>
          <w:p w:rsidR="00421806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421806" w:rsidRPr="002B6791" w:rsidTr="00D821C5">
        <w:tc>
          <w:tcPr>
            <w:tcW w:w="567" w:type="dxa"/>
          </w:tcPr>
          <w:p w:rsidR="00421806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4.</w:t>
            </w:r>
          </w:p>
        </w:tc>
        <w:tc>
          <w:tcPr>
            <w:tcW w:w="1275" w:type="dxa"/>
          </w:tcPr>
          <w:p w:rsidR="00421806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67, 68</w:t>
            </w:r>
          </w:p>
        </w:tc>
        <w:tc>
          <w:tcPr>
            <w:tcW w:w="3969" w:type="dxa"/>
          </w:tcPr>
          <w:p w:rsidR="00421806" w:rsidRDefault="00421806">
            <w:pPr>
              <w:pStyle w:val="Default"/>
            </w:pPr>
            <w:r w:rsidRPr="003E1EEF">
              <w:t>Тематическая проверочная работа по итогам раздела «Литературная сказка»</w:t>
            </w:r>
            <w:r>
              <w:t>.</w:t>
            </w:r>
          </w:p>
          <w:p w:rsidR="00421806" w:rsidRPr="007F7377" w:rsidRDefault="00421806">
            <w:pPr>
              <w:pStyle w:val="Default"/>
            </w:pPr>
            <w:r w:rsidRPr="003E1EEF">
              <w:t>Расширение круга детского чтения. Знакомство с авторами юмористических произведений</w:t>
            </w:r>
            <w:r>
              <w:t>.</w:t>
            </w:r>
          </w:p>
        </w:tc>
        <w:tc>
          <w:tcPr>
            <w:tcW w:w="2127" w:type="dxa"/>
          </w:tcPr>
          <w:p w:rsidR="00421806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977" w:type="dxa"/>
          </w:tcPr>
          <w:p w:rsidR="00421806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421806" w:rsidRPr="002B6791" w:rsidTr="00D821C5">
        <w:tc>
          <w:tcPr>
            <w:tcW w:w="567" w:type="dxa"/>
          </w:tcPr>
          <w:p w:rsidR="00421806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5.</w:t>
            </w:r>
          </w:p>
        </w:tc>
        <w:tc>
          <w:tcPr>
            <w:tcW w:w="1275" w:type="dxa"/>
          </w:tcPr>
          <w:p w:rsidR="00421806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69</w:t>
            </w:r>
          </w:p>
        </w:tc>
        <w:tc>
          <w:tcPr>
            <w:tcW w:w="3969" w:type="dxa"/>
          </w:tcPr>
          <w:p w:rsidR="00421806" w:rsidRPr="007F7377" w:rsidRDefault="00421806">
            <w:pPr>
              <w:pStyle w:val="Default"/>
            </w:pPr>
            <w:r w:rsidRPr="003E1EEF"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2127" w:type="dxa"/>
          </w:tcPr>
          <w:p w:rsidR="00421806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977" w:type="dxa"/>
          </w:tcPr>
          <w:p w:rsidR="00421806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421806" w:rsidRPr="002B6791" w:rsidTr="00D821C5">
        <w:tc>
          <w:tcPr>
            <w:tcW w:w="567" w:type="dxa"/>
          </w:tcPr>
          <w:p w:rsidR="00421806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6.</w:t>
            </w:r>
          </w:p>
        </w:tc>
        <w:tc>
          <w:tcPr>
            <w:tcW w:w="1275" w:type="dxa"/>
          </w:tcPr>
          <w:p w:rsidR="00421806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70</w:t>
            </w:r>
          </w:p>
        </w:tc>
        <w:tc>
          <w:tcPr>
            <w:tcW w:w="3969" w:type="dxa"/>
          </w:tcPr>
          <w:p w:rsidR="00421806" w:rsidRPr="007F7377" w:rsidRDefault="00421806">
            <w:pPr>
              <w:pStyle w:val="Default"/>
            </w:pPr>
            <w:r w:rsidRPr="003E1EEF"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2127" w:type="dxa"/>
          </w:tcPr>
          <w:p w:rsidR="00421806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977" w:type="dxa"/>
          </w:tcPr>
          <w:p w:rsidR="00421806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421806" w:rsidRPr="002B6791" w:rsidTr="00D821C5">
        <w:tc>
          <w:tcPr>
            <w:tcW w:w="567" w:type="dxa"/>
          </w:tcPr>
          <w:p w:rsidR="00421806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7.</w:t>
            </w:r>
          </w:p>
        </w:tc>
        <w:tc>
          <w:tcPr>
            <w:tcW w:w="1275" w:type="dxa"/>
          </w:tcPr>
          <w:p w:rsidR="00421806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71, 72</w:t>
            </w:r>
          </w:p>
        </w:tc>
        <w:tc>
          <w:tcPr>
            <w:tcW w:w="3969" w:type="dxa"/>
          </w:tcPr>
          <w:p w:rsidR="00421806" w:rsidRDefault="00421806" w:rsidP="00421806">
            <w:pPr>
              <w:pStyle w:val="Default"/>
            </w:pPr>
            <w:r w:rsidRPr="003E1EEF">
              <w:t>Работа с детскими книгами "Произведения В. Ю. Драгунского"</w:t>
            </w:r>
            <w:r>
              <w:t>.</w:t>
            </w:r>
          </w:p>
          <w:p w:rsidR="00421806" w:rsidRPr="007F7377" w:rsidRDefault="00421806" w:rsidP="00421806">
            <w:pPr>
              <w:pStyle w:val="Default"/>
            </w:pPr>
            <w:r w:rsidRPr="003E1EEF">
              <w:t>Герой юмористических произведений В.Ю.</w:t>
            </w:r>
            <w:proofErr w:type="gramStart"/>
            <w:r w:rsidRPr="003E1EEF">
              <w:t>Драгунского</w:t>
            </w:r>
            <w:proofErr w:type="gramEnd"/>
            <w:r w:rsidRPr="003E1EEF">
              <w:t>. Средства создания юмористического содержания</w:t>
            </w:r>
            <w:r>
              <w:t>.</w:t>
            </w:r>
          </w:p>
        </w:tc>
        <w:tc>
          <w:tcPr>
            <w:tcW w:w="2127" w:type="dxa"/>
          </w:tcPr>
          <w:p w:rsidR="00421806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977" w:type="dxa"/>
          </w:tcPr>
          <w:p w:rsidR="00421806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421806" w:rsidRPr="002B6791" w:rsidTr="00D821C5">
        <w:tc>
          <w:tcPr>
            <w:tcW w:w="567" w:type="dxa"/>
          </w:tcPr>
          <w:p w:rsidR="00421806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8.</w:t>
            </w:r>
          </w:p>
        </w:tc>
        <w:tc>
          <w:tcPr>
            <w:tcW w:w="1275" w:type="dxa"/>
          </w:tcPr>
          <w:p w:rsidR="00421806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73, 74</w:t>
            </w:r>
          </w:p>
        </w:tc>
        <w:tc>
          <w:tcPr>
            <w:tcW w:w="3969" w:type="dxa"/>
          </w:tcPr>
          <w:p w:rsidR="00421806" w:rsidRDefault="00421806">
            <w:pPr>
              <w:pStyle w:val="Default"/>
            </w:pPr>
            <w:r w:rsidRPr="003E1EEF">
              <w:t xml:space="preserve">Средства выразительности текста юмористического содержания: гипербола. </w:t>
            </w:r>
            <w:r>
              <w:t>На примере рассказа В.Ю. Драгунского «Главные реки».</w:t>
            </w:r>
          </w:p>
          <w:p w:rsidR="00421806" w:rsidRPr="007F7377" w:rsidRDefault="00421806">
            <w:pPr>
              <w:pStyle w:val="Default"/>
            </w:pPr>
            <w:r w:rsidRPr="003E1EEF"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2127" w:type="dxa"/>
          </w:tcPr>
          <w:p w:rsidR="00421806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977" w:type="dxa"/>
          </w:tcPr>
          <w:p w:rsidR="00421806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421806" w:rsidRPr="002B6791" w:rsidTr="00D821C5">
        <w:tc>
          <w:tcPr>
            <w:tcW w:w="567" w:type="dxa"/>
          </w:tcPr>
          <w:p w:rsidR="00421806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9.</w:t>
            </w:r>
          </w:p>
        </w:tc>
        <w:tc>
          <w:tcPr>
            <w:tcW w:w="1275" w:type="dxa"/>
          </w:tcPr>
          <w:p w:rsidR="00421806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75, 76</w:t>
            </w:r>
          </w:p>
        </w:tc>
        <w:tc>
          <w:tcPr>
            <w:tcW w:w="3969" w:type="dxa"/>
          </w:tcPr>
          <w:p w:rsidR="00421806" w:rsidRDefault="00421806">
            <w:pPr>
              <w:pStyle w:val="Default"/>
            </w:pPr>
            <w:r w:rsidRPr="003E1EEF">
              <w:t xml:space="preserve">Создание ремарок (их назначение и содержание) на основе анализа характера героев произведения. </w:t>
            </w:r>
            <w:r>
              <w:t>На примере рассказа В.Ю. Драгунского "Главные реки".</w:t>
            </w:r>
          </w:p>
          <w:p w:rsidR="00421806" w:rsidRPr="007F7377" w:rsidRDefault="00421806">
            <w:pPr>
              <w:pStyle w:val="Default"/>
            </w:pPr>
            <w:r w:rsidRPr="003E1EEF">
              <w:lastRenderedPageBreak/>
              <w:t xml:space="preserve">Создание реквизита для </w:t>
            </w:r>
            <w:proofErr w:type="spellStart"/>
            <w:r w:rsidRPr="003E1EEF">
              <w:t>инсценивроания</w:t>
            </w:r>
            <w:proofErr w:type="spellEnd"/>
            <w:r w:rsidRPr="003E1EEF">
              <w:t xml:space="preserve"> произведения. Подготовка пригласительных билетов и </w:t>
            </w:r>
            <w:proofErr w:type="spellStart"/>
            <w:r w:rsidRPr="003E1EEF">
              <w:t>афишы</w:t>
            </w:r>
            <w:proofErr w:type="spellEnd"/>
            <w:r w:rsidRPr="003E1EEF">
              <w:t xml:space="preserve"> на примере рассказа В.Ю. Драгунского "Главные реки"</w:t>
            </w:r>
          </w:p>
        </w:tc>
        <w:tc>
          <w:tcPr>
            <w:tcW w:w="2127" w:type="dxa"/>
          </w:tcPr>
          <w:p w:rsidR="00421806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lastRenderedPageBreak/>
              <w:t>Объединение тем</w:t>
            </w:r>
          </w:p>
        </w:tc>
        <w:tc>
          <w:tcPr>
            <w:tcW w:w="2977" w:type="dxa"/>
          </w:tcPr>
          <w:p w:rsidR="00421806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421806" w:rsidRPr="002B6791" w:rsidTr="00D821C5">
        <w:tc>
          <w:tcPr>
            <w:tcW w:w="567" w:type="dxa"/>
          </w:tcPr>
          <w:p w:rsidR="00421806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lastRenderedPageBreak/>
              <w:t xml:space="preserve">10. </w:t>
            </w:r>
          </w:p>
        </w:tc>
        <w:tc>
          <w:tcPr>
            <w:tcW w:w="1275" w:type="dxa"/>
          </w:tcPr>
          <w:p w:rsidR="00421806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77, 78</w:t>
            </w:r>
          </w:p>
        </w:tc>
        <w:tc>
          <w:tcPr>
            <w:tcW w:w="3969" w:type="dxa"/>
          </w:tcPr>
          <w:p w:rsidR="00421806" w:rsidRDefault="00421806">
            <w:pPr>
              <w:pStyle w:val="Default"/>
            </w:pPr>
            <w:r w:rsidRPr="003E1EEF">
              <w:t>Пьеса и сказка: драматическое и эпическое произведения, их структурные и жанровые особенности</w:t>
            </w:r>
            <w:r>
              <w:t>.</w:t>
            </w:r>
          </w:p>
          <w:p w:rsidR="00421806" w:rsidRPr="003E1EEF" w:rsidRDefault="00421806">
            <w:pPr>
              <w:pStyle w:val="Default"/>
            </w:pPr>
            <w:r w:rsidRPr="003E1EEF">
              <w:t>Работа с пьесой-сказкой С.Я. Маршака «Двенадцать месяцев»</w:t>
            </w:r>
          </w:p>
        </w:tc>
        <w:tc>
          <w:tcPr>
            <w:tcW w:w="2127" w:type="dxa"/>
          </w:tcPr>
          <w:p w:rsidR="00421806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977" w:type="dxa"/>
          </w:tcPr>
          <w:p w:rsidR="00421806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421806" w:rsidRPr="002B6791" w:rsidTr="00D821C5">
        <w:tc>
          <w:tcPr>
            <w:tcW w:w="567" w:type="dxa"/>
          </w:tcPr>
          <w:p w:rsidR="00421806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11.</w:t>
            </w:r>
          </w:p>
        </w:tc>
        <w:tc>
          <w:tcPr>
            <w:tcW w:w="1275" w:type="dxa"/>
          </w:tcPr>
          <w:p w:rsidR="00421806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79, 80</w:t>
            </w:r>
          </w:p>
        </w:tc>
        <w:tc>
          <w:tcPr>
            <w:tcW w:w="3969" w:type="dxa"/>
          </w:tcPr>
          <w:p w:rsidR="00421806" w:rsidRDefault="00421806">
            <w:pPr>
              <w:pStyle w:val="Default"/>
            </w:pPr>
            <w:r w:rsidRPr="003E1EEF">
              <w:t>Характеристика героев юмористических произведений. На примере рассказа Л. Д. Каминского "Автопортрет"</w:t>
            </w:r>
            <w:r>
              <w:t>.</w:t>
            </w:r>
          </w:p>
          <w:p w:rsidR="00421806" w:rsidRPr="003E1EEF" w:rsidRDefault="00421806">
            <w:pPr>
              <w:pStyle w:val="Default"/>
            </w:pPr>
            <w:r w:rsidRPr="003E1EEF">
              <w:t>Знакомство с детскими журналами:</w:t>
            </w:r>
            <w:r>
              <w:t xml:space="preserve"> </w:t>
            </w:r>
            <w:r w:rsidRPr="003E1EEF">
              <w:t>«Весёлые картинки», «</w:t>
            </w:r>
            <w:proofErr w:type="spellStart"/>
            <w:r w:rsidRPr="003E1EEF">
              <w:t>Мурзилка</w:t>
            </w:r>
            <w:proofErr w:type="spellEnd"/>
            <w:r w:rsidRPr="003E1EEF">
              <w:t xml:space="preserve">» и другие. </w:t>
            </w:r>
            <w:r>
              <w:t>Сочинение весёлой истории.</w:t>
            </w:r>
          </w:p>
        </w:tc>
        <w:tc>
          <w:tcPr>
            <w:tcW w:w="2127" w:type="dxa"/>
          </w:tcPr>
          <w:p w:rsidR="00421806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Объединение тем</w:t>
            </w:r>
          </w:p>
        </w:tc>
        <w:tc>
          <w:tcPr>
            <w:tcW w:w="2977" w:type="dxa"/>
          </w:tcPr>
          <w:p w:rsidR="00421806" w:rsidRPr="002B6791" w:rsidRDefault="00421806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2B6791" w:rsidRPr="002B6791" w:rsidTr="00D821C5">
        <w:tc>
          <w:tcPr>
            <w:tcW w:w="567" w:type="dxa"/>
          </w:tcPr>
          <w:p w:rsidR="002B6791" w:rsidRPr="002B6791" w:rsidRDefault="002B6791">
            <w:pPr>
              <w:pStyle w:val="Default"/>
              <w:rPr>
                <w:color w:val="auto"/>
              </w:rPr>
            </w:pPr>
          </w:p>
        </w:tc>
        <w:tc>
          <w:tcPr>
            <w:tcW w:w="1275" w:type="dxa"/>
          </w:tcPr>
          <w:p w:rsidR="002B6791" w:rsidRPr="002B6791" w:rsidRDefault="002B6791" w:rsidP="005C6FB2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2B6791">
              <w:rPr>
                <w:color w:val="auto"/>
                <w:sz w:val="23"/>
                <w:szCs w:val="23"/>
              </w:rPr>
              <w:t>Итого</w:t>
            </w:r>
          </w:p>
        </w:tc>
        <w:tc>
          <w:tcPr>
            <w:tcW w:w="3969" w:type="dxa"/>
          </w:tcPr>
          <w:p w:rsidR="002B6791" w:rsidRPr="002B6791" w:rsidRDefault="00421806" w:rsidP="005C6FB2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8</w:t>
            </w:r>
            <w:r w:rsidR="002B6791" w:rsidRPr="002B6791">
              <w:rPr>
                <w:color w:val="auto"/>
                <w:sz w:val="23"/>
                <w:szCs w:val="23"/>
              </w:rPr>
              <w:t xml:space="preserve"> час</w:t>
            </w:r>
            <w:r>
              <w:rPr>
                <w:color w:val="auto"/>
                <w:sz w:val="23"/>
                <w:szCs w:val="23"/>
              </w:rPr>
              <w:t>ов</w:t>
            </w:r>
          </w:p>
        </w:tc>
        <w:tc>
          <w:tcPr>
            <w:tcW w:w="212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  <w:tc>
          <w:tcPr>
            <w:tcW w:w="2977" w:type="dxa"/>
          </w:tcPr>
          <w:p w:rsidR="002B6791" w:rsidRPr="002B6791" w:rsidRDefault="002B6791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</w:tbl>
    <w:p w:rsidR="0086350B" w:rsidRPr="002B6791" w:rsidRDefault="0086350B" w:rsidP="001049F4">
      <w:pPr>
        <w:pStyle w:val="Default"/>
        <w:rPr>
          <w:color w:val="auto"/>
          <w:sz w:val="23"/>
          <w:szCs w:val="23"/>
        </w:rPr>
      </w:pPr>
    </w:p>
    <w:sectPr w:rsidR="0086350B" w:rsidRPr="002B6791" w:rsidSect="001049F4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49F4"/>
    <w:rsid w:val="000463A9"/>
    <w:rsid w:val="000B269E"/>
    <w:rsid w:val="001049F4"/>
    <w:rsid w:val="00245CF1"/>
    <w:rsid w:val="002B6791"/>
    <w:rsid w:val="00397088"/>
    <w:rsid w:val="003F613C"/>
    <w:rsid w:val="00421806"/>
    <w:rsid w:val="005C6FB2"/>
    <w:rsid w:val="006619CA"/>
    <w:rsid w:val="007B05A1"/>
    <w:rsid w:val="007E2207"/>
    <w:rsid w:val="00824BD3"/>
    <w:rsid w:val="0083323E"/>
    <w:rsid w:val="0086350B"/>
    <w:rsid w:val="008F02A7"/>
    <w:rsid w:val="0093027A"/>
    <w:rsid w:val="00935570"/>
    <w:rsid w:val="009A4E5F"/>
    <w:rsid w:val="00A9738E"/>
    <w:rsid w:val="00B14937"/>
    <w:rsid w:val="00B605F2"/>
    <w:rsid w:val="00B62489"/>
    <w:rsid w:val="00CA4F23"/>
    <w:rsid w:val="00D821C5"/>
    <w:rsid w:val="00E363C8"/>
    <w:rsid w:val="00EE08C1"/>
    <w:rsid w:val="00F67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49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6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49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63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A9041D-78A2-4604-8BBD-10DCFECDB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1728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Владимировна</dc:creator>
  <cp:lastModifiedBy>Надежда</cp:lastModifiedBy>
  <cp:revision>11</cp:revision>
  <cp:lastPrinted>2024-01-10T12:48:00Z</cp:lastPrinted>
  <dcterms:created xsi:type="dcterms:W3CDTF">2024-01-10T13:06:00Z</dcterms:created>
  <dcterms:modified xsi:type="dcterms:W3CDTF">2024-01-11T18:17:00Z</dcterms:modified>
</cp:coreProperties>
</file>